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8CE" w:rsidRPr="003A28CE" w:rsidRDefault="003A28CE" w:rsidP="003A28CE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</w:pPr>
      <w:r w:rsidRPr="003A28CE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>Технология — аннотации к рабочим программам (10-11 класс)</w:t>
      </w:r>
    </w:p>
    <w:p w:rsidR="003A28CE" w:rsidRPr="003A28CE" w:rsidRDefault="003A28CE" w:rsidP="003A28CE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Программы разработаны на основе Федерального компонента государственного стандарта среднего (полного) общего образования, утвержденного приказом Министерства образования Российской Федерации от 05.03.2004 № 1089 «Об утверждении федерального компонента государственных стандартов начального общего, основного общего и среднего (полного) общего образования, авторской программы  «Основы технологической культуры 10-11 класс». В.Д. Симоненко «Технология 10 — 11 класс» /под редакцией В.Д. Симоненко, М.: Издательский центр </w:t>
      </w:r>
      <w:proofErr w:type="spellStart"/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Вентана-Граф</w:t>
      </w:r>
      <w:proofErr w:type="spellEnd"/>
    </w:p>
    <w:p w:rsidR="003A28CE" w:rsidRPr="003A28CE" w:rsidRDefault="003A28CE" w:rsidP="003A28CE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УЧЕБНО-МЕТОДИЧЕСКИЙ КОМПЛЕКС (УМК):</w:t>
      </w:r>
    </w:p>
    <w:p w:rsidR="003A28CE" w:rsidRPr="003A28CE" w:rsidRDefault="003A28CE" w:rsidP="003A28CE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Симоненко В.Д., </w:t>
      </w:r>
      <w:proofErr w:type="spellStart"/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Очинин</w:t>
      </w:r>
      <w:proofErr w:type="spellEnd"/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О.П., </w:t>
      </w:r>
      <w:proofErr w:type="spellStart"/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Матяш</w:t>
      </w:r>
      <w:proofErr w:type="spellEnd"/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Н.В., Виноградов Д.В. Технология. 10-11 классы: базовый уровень. М.: Издательский центр </w:t>
      </w:r>
      <w:proofErr w:type="spellStart"/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Вентана-Граф</w:t>
      </w:r>
      <w:proofErr w:type="spellEnd"/>
    </w:p>
    <w:p w:rsidR="003A28CE" w:rsidRPr="003A28CE" w:rsidRDefault="003A28CE" w:rsidP="003A28CE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УЧЕБНЫЙ ПЛАН (количество часов):</w:t>
      </w:r>
    </w:p>
    <w:p w:rsidR="003A28CE" w:rsidRDefault="003A28CE" w:rsidP="003A28CE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10 класс – 1час в неделю, 34 часа в год.</w:t>
      </w:r>
    </w:p>
    <w:p w:rsidR="000A26D3" w:rsidRPr="003A28CE" w:rsidRDefault="000A26D3" w:rsidP="000A26D3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1</w:t>
      </w:r>
      <w:r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1</w:t>
      </w: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класс – 1час в неделю, 34 часа в год.</w:t>
      </w:r>
    </w:p>
    <w:p w:rsidR="000A26D3" w:rsidRPr="003A28CE" w:rsidRDefault="000A26D3" w:rsidP="003A28CE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</w:p>
    <w:p w:rsidR="003A28CE" w:rsidRPr="003A28CE" w:rsidRDefault="003A28CE" w:rsidP="003A28CE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ЦЕЛИ:</w:t>
      </w:r>
    </w:p>
    <w:p w:rsidR="003A28CE" w:rsidRPr="003A28CE" w:rsidRDefault="003A28CE" w:rsidP="003A28CE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освоение знаний о составляющих технологической культуры, ее роли в общественном развитии;</w:t>
      </w:r>
    </w:p>
    <w:p w:rsidR="003A28CE" w:rsidRPr="003A28CE" w:rsidRDefault="003A28CE" w:rsidP="003A28CE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научной организации производства и труда; методах творческой, проектной деятельности;</w:t>
      </w:r>
    </w:p>
    <w:p w:rsidR="003A28CE" w:rsidRPr="003A28CE" w:rsidRDefault="003A28CE" w:rsidP="003A28CE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gramStart"/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способах</w:t>
      </w:r>
      <w:proofErr w:type="gramEnd"/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снижения негативных последствий производственной деятельности на окружающую среду и здоровье человека; путях получения профессии и построения профессиональной карьеры;</w:t>
      </w:r>
    </w:p>
    <w:p w:rsidR="003A28CE" w:rsidRPr="003A28CE" w:rsidRDefault="003A28CE" w:rsidP="003A28CE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умениями рациональной организации трудовой деятельности, проектирования и изготовления личностно или общественно значимых объектов труда с учетом эстетических и экологических требований; сопоставление профессиональных планов с состоянием здоровья, образовательным потенциалом, личностными особенностями;</w:t>
      </w:r>
    </w:p>
    <w:p w:rsidR="003A28CE" w:rsidRPr="003A28CE" w:rsidRDefault="003A28CE" w:rsidP="003A28CE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  технического мышления, пространственного воображения, способности к самостоятельному поиску и использованию информации для решения практических задач в сфере технологической деятельности, к  анализу трудового процесса в ходе проектирования материальных объектов или услуг; навыков делового сотрудничества в процессе коллективной деятельности;</w:t>
      </w:r>
    </w:p>
    <w:p w:rsidR="003A28CE" w:rsidRPr="003A28CE" w:rsidRDefault="003A28CE" w:rsidP="003A28CE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воспитание уважительного отношения к технологии как части общечеловеческой культуры, ответственного отношения к труду и результатам труда;</w:t>
      </w:r>
    </w:p>
    <w:p w:rsidR="003A28CE" w:rsidRPr="003A28CE" w:rsidRDefault="003A28CE" w:rsidP="003A28CE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готовности и способности к самостоятельной деятельности на рынке труда, товаров и услуг, продолжению обучения в системе непрерывного профессионального образования.</w:t>
      </w:r>
    </w:p>
    <w:p w:rsidR="003A28CE" w:rsidRPr="003A28CE" w:rsidRDefault="003A28CE" w:rsidP="003A28CE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ЗАДАЧИ:</w:t>
      </w:r>
    </w:p>
    <w:p w:rsidR="003A28CE" w:rsidRPr="003A28CE" w:rsidRDefault="003A28CE" w:rsidP="003A28CE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ознакомление учащихся с ролью технологии в нашей жизни, с деятельностью человека по преобразованию материалов, энергии, информации, с влиянием технологических процессов на окружающую среду и здоровье людей;</w:t>
      </w:r>
    </w:p>
    <w:p w:rsidR="003A28CE" w:rsidRPr="003A28CE" w:rsidRDefault="003A28CE" w:rsidP="003A28CE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приобретение знаний по разделам технологии обработки конструкционных материалов, машиноведения, культуры дома, художественной обработки материалов, информационных технологий;</w:t>
      </w:r>
    </w:p>
    <w:p w:rsidR="003A28CE" w:rsidRPr="003A28CE" w:rsidRDefault="003A28CE" w:rsidP="003A28CE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обучение исследованию потребностей людей и поиску путей их удовлетворения;</w:t>
      </w:r>
    </w:p>
    <w:p w:rsidR="003A28CE" w:rsidRPr="003A28CE" w:rsidRDefault="003A28CE" w:rsidP="003A28CE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способами деятельности по решению учебно-производственных задач, связанных с разработкой и изготовлением определенного изделия, технологии его обработки, наладки оборудования, приспособлений и инструментов;</w:t>
      </w:r>
    </w:p>
    <w:p w:rsidR="003A28CE" w:rsidRPr="003A28CE" w:rsidRDefault="003A28CE" w:rsidP="003A28CE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защищать личностные планы, самостоятельно приобретать знания, используя разные источники;</w:t>
      </w:r>
    </w:p>
    <w:p w:rsidR="003A28CE" w:rsidRPr="003A28CE" w:rsidRDefault="003A28CE" w:rsidP="003A28CE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работать с разными видами информации (символами, чертежами, схемами, тестами, таблицами), осмысливать полученные сведения, применять их для расширения своих знаний;</w:t>
      </w:r>
    </w:p>
    <w:p w:rsidR="003A28CE" w:rsidRPr="003A28CE" w:rsidRDefault="003A28CE" w:rsidP="003A28CE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формирование </w:t>
      </w:r>
      <w:proofErr w:type="spellStart"/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общетрудовых</w:t>
      </w:r>
      <w:proofErr w:type="spellEnd"/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знаний и умений по созданию потребительского продукта или услуги в условиях ограниченности ресурсов с учетом требований дизайна и возможностей декоративно-прикладного творчества;</w:t>
      </w:r>
    </w:p>
    <w:p w:rsidR="003A28CE" w:rsidRPr="003A28CE" w:rsidRDefault="003A28CE" w:rsidP="003A28CE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ознакомление с особенностями рыночной экономики и предпринимательства, овладение умениями реализации изготовленной продукции;</w:t>
      </w:r>
    </w:p>
    <w:p w:rsidR="003A28CE" w:rsidRPr="003A28CE" w:rsidRDefault="003A28CE" w:rsidP="003A28CE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творческой, активной, ответственной и предприимчивой личности, способной самостоятельно приобретать и интегрировать знания из разных областей и применять их для решения, практических задач;</w:t>
      </w:r>
    </w:p>
    <w:p w:rsidR="003A28CE" w:rsidRPr="003A28CE" w:rsidRDefault="003A28CE" w:rsidP="003A28CE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подготовка выпускников к профессиональному самоопределению и социальной адаптации.</w:t>
      </w:r>
    </w:p>
    <w:p w:rsidR="003A28CE" w:rsidRPr="003A28CE" w:rsidRDefault="003A28CE" w:rsidP="003A28CE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Программы обеспечивают достижение выпускниками средней школы определённых личностных, </w:t>
      </w:r>
      <w:proofErr w:type="spellStart"/>
      <w:r w:rsidRPr="003A28CE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метапредметных</w:t>
      </w:r>
      <w:proofErr w:type="spellEnd"/>
      <w:r w:rsidRPr="003A28CE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и предметных  результатов.</w:t>
      </w:r>
    </w:p>
    <w:p w:rsidR="003A28CE" w:rsidRPr="003A28CE" w:rsidRDefault="003A28CE" w:rsidP="003A28CE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ЛИЧНОСТНЫЕ РЕЗУЛЬТАТЫ</w:t>
      </w:r>
    </w:p>
    <w:p w:rsidR="003A28CE" w:rsidRPr="003A28CE" w:rsidRDefault="003A28CE" w:rsidP="003A28CE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Проявление познавательной активности в области предметной технологической деятельности.</w:t>
      </w:r>
    </w:p>
    <w:p w:rsidR="003A28CE" w:rsidRPr="003A28CE" w:rsidRDefault="003A28CE" w:rsidP="003A28CE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Формирование ответственного отношения к учению, готовности и </w:t>
      </w:r>
      <w:proofErr w:type="gramStart"/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способности</w:t>
      </w:r>
      <w:proofErr w:type="gramEnd"/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обучающихся к саморазвитию и самообразованию на основе мотивации к обучению и познанию.</w:t>
      </w:r>
    </w:p>
    <w:p w:rsidR="003A28CE" w:rsidRPr="003A28CE" w:rsidRDefault="003A28CE" w:rsidP="003A28CE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Способность увязать учебное содержание с собственным жизненным опытом, самооценка умственных и физических способностей при трудовой деятельности в различных сферах.</w:t>
      </w:r>
    </w:p>
    <w:p w:rsidR="003A28CE" w:rsidRPr="003A28CE" w:rsidRDefault="003A28CE" w:rsidP="003A28CE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трудолюбия и ответственности за результаты своей деятельности; выражение желания учиться для удовлетворения перспективных потребностей.</w:t>
      </w:r>
    </w:p>
    <w:p w:rsidR="003A28CE" w:rsidRPr="003A28CE" w:rsidRDefault="003A28CE" w:rsidP="003A28CE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коммуникативной компетентности в общении и сотрудничестве со сверстниками.</w:t>
      </w:r>
    </w:p>
    <w:p w:rsidR="003A28CE" w:rsidRPr="003A28CE" w:rsidRDefault="003A28CE" w:rsidP="003A28CE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общаться при коллективном выполнении работ или проектов с учётом общности интересов и возможностей членов трудового коллектива.</w:t>
      </w:r>
    </w:p>
    <w:p w:rsidR="003A28CE" w:rsidRPr="003A28CE" w:rsidRDefault="003A28CE" w:rsidP="003A28CE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Осознание ответственности за качество результатов труда.</w:t>
      </w:r>
    </w:p>
    <w:p w:rsidR="003A28CE" w:rsidRPr="003A28CE" w:rsidRDefault="003A28CE" w:rsidP="003A28CE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Проявление технико-технологического и экономического мышления при организации своей деятельности.</w:t>
      </w:r>
    </w:p>
    <w:p w:rsidR="003A28CE" w:rsidRPr="003A28CE" w:rsidRDefault="003A28CE" w:rsidP="003A28CE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алгоритмами и методами решения творческих задач.</w:t>
      </w:r>
    </w:p>
    <w:p w:rsidR="003A28CE" w:rsidRPr="003A28CE" w:rsidRDefault="003A28CE" w:rsidP="003A28CE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основ экологической культуры, соответствующей современному уровню экологического мышления, бережное отношение к природным и хозяйственным ресурсам.</w:t>
      </w:r>
    </w:p>
    <w:p w:rsidR="003A28CE" w:rsidRPr="003A28CE" w:rsidRDefault="003A28CE" w:rsidP="003A28CE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индивидуально-личностных позиций обучающихся.</w:t>
      </w:r>
    </w:p>
    <w:p w:rsidR="003A28CE" w:rsidRPr="003A28CE" w:rsidRDefault="003A28CE" w:rsidP="003A28CE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МЕТАПРЕДМЕТНЫЕ РЕЗУЛЬТАТЫ</w:t>
      </w:r>
    </w:p>
    <w:p w:rsidR="003A28CE" w:rsidRPr="003A28CE" w:rsidRDefault="003A28CE" w:rsidP="003A28CE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Самостоятельное определение цели своего обучения, постановка и формулировка для себя новых задач в учёбе и планирование процесса познавательно-трудовой деятельности.</w:t>
      </w:r>
    </w:p>
    <w:p w:rsidR="003A28CE" w:rsidRPr="003A28CE" w:rsidRDefault="003A28CE" w:rsidP="003A28CE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Комбинирование известных алгоритмов технологического творчества в ситуациях, не предполагающих стандартного применения одного из них.</w:t>
      </w:r>
    </w:p>
    <w:p w:rsidR="003A28CE" w:rsidRPr="003A28CE" w:rsidRDefault="003A28CE" w:rsidP="003A28CE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Проявление нестандартного подхода к решению учебных и практических задач в процессе моделирования изделия или технологического процесса.</w:t>
      </w:r>
    </w:p>
    <w:p w:rsidR="003A28CE" w:rsidRPr="003A28CE" w:rsidRDefault="003A28CE" w:rsidP="003A28CE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Самостоятельная организация и выполнение различных творческих работ.</w:t>
      </w:r>
    </w:p>
    <w:p w:rsidR="003A28CE" w:rsidRPr="003A28CE" w:rsidRDefault="003A28CE" w:rsidP="003A28CE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Приведение примеров, подбор аргументов, формулирование обоснованных выводов по обоснованию технологического и организационного решения; отражение в устной или письменной форме результатов своей деятельности.</w:t>
      </w:r>
    </w:p>
    <w:p w:rsidR="003A28CE" w:rsidRPr="003A28CE" w:rsidRDefault="003A28CE" w:rsidP="003A28CE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Выявление потребностей, проектирование и создание объектов, имеющих потребительную стоимость.</w:t>
      </w:r>
    </w:p>
    <w:p w:rsidR="003A28CE" w:rsidRPr="003A28CE" w:rsidRDefault="003A28CE" w:rsidP="003A28CE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данных.</w:t>
      </w:r>
    </w:p>
    <w:p w:rsidR="003A28CE" w:rsidRPr="003A28CE" w:rsidRDefault="003A28CE" w:rsidP="003A28CE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стоимость.</w:t>
      </w:r>
    </w:p>
    <w:p w:rsidR="003A28CE" w:rsidRPr="003A28CE" w:rsidRDefault="003A28CE" w:rsidP="003A28CE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Диагностика результатов познавательно-трудовой деятельности по принятым критериям и показателям.</w:t>
      </w:r>
    </w:p>
    <w:p w:rsidR="003A28CE" w:rsidRPr="003A28CE" w:rsidRDefault="003A28CE" w:rsidP="003A28CE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Овладение базовыми предметными и </w:t>
      </w:r>
      <w:proofErr w:type="spellStart"/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межпредметными</w:t>
      </w:r>
      <w:proofErr w:type="spellEnd"/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:rsidR="003A28CE" w:rsidRPr="003A28CE" w:rsidRDefault="003A28CE" w:rsidP="003A28CE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Овладение логическими действиями сравнения, анализа, синтеза, обобщения, классификации по признакам, установления аналогий и причинно-следственных связей, построения рассуждений, отнесения к известным понятиям.</w:t>
      </w:r>
    </w:p>
    <w:p w:rsidR="003A28CE" w:rsidRPr="003A28CE" w:rsidRDefault="003A28CE" w:rsidP="003A28CE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Организация учебного сотрудничества и совместной деятельности с учителем и сверстниками; согласование и координация совместной познавательно-трудовой деятельности с другими её участниками; объективное оценивание вклада своей познавательно-трудовой деятельности в решение общих задач коллектива.</w:t>
      </w:r>
    </w:p>
    <w:p w:rsidR="003A28CE" w:rsidRPr="003A28CE" w:rsidRDefault="003A28CE" w:rsidP="003A28CE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Обоснование путей и средств устранения ошибок или разрешения противоречий в выполняемых технологических процессах.</w:t>
      </w:r>
    </w:p>
    <w:p w:rsidR="003A28CE" w:rsidRPr="003A28CE" w:rsidRDefault="003A28CE" w:rsidP="003A28CE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Соблюдение норм и правил культуры труда в соответствии с технологической культурой производства.</w:t>
      </w:r>
    </w:p>
    <w:p w:rsidR="003A28CE" w:rsidRPr="003A28CE" w:rsidRDefault="003A28CE" w:rsidP="003A28CE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ПРЕДМЕТНЫЕ РЕЗУЛЬТАТЫ</w:t>
      </w:r>
    </w:p>
    <w:p w:rsidR="003A28CE" w:rsidRPr="003A28CE" w:rsidRDefault="003A28CE" w:rsidP="003A28CE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В познавательной сфере:</w:t>
      </w:r>
    </w:p>
    <w:p w:rsidR="003A28CE" w:rsidRPr="003A28CE" w:rsidRDefault="003A28CE" w:rsidP="003A28CE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рациональное использование учебной и дополнительной информации для проектирования и создания объектов труда;</w:t>
      </w:r>
    </w:p>
    <w:p w:rsidR="003A28CE" w:rsidRPr="003A28CE" w:rsidRDefault="003A28CE" w:rsidP="003A28CE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оценка технологических свойств материалов и областей их применения;</w:t>
      </w:r>
    </w:p>
    <w:p w:rsidR="003A28CE" w:rsidRPr="003A28CE" w:rsidRDefault="003A28CE" w:rsidP="003A28CE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ориентация в имеющихся и возможных технических средствах и технологиях создания объектов труда;</w:t>
      </w:r>
    </w:p>
    <w:p w:rsidR="003A28CE" w:rsidRPr="003A28CE" w:rsidRDefault="003A28CE" w:rsidP="003A28CE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классификация видов и назначения методов получения и преобразования материалов, энергии информации, объектов живой природы и социальной среды, а также соответствующих технологий промышленного производства;</w:t>
      </w:r>
    </w:p>
    <w:p w:rsidR="003A28CE" w:rsidRPr="003A28CE" w:rsidRDefault="003A28CE" w:rsidP="003A28CE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распознавание видов, назначения материалов, инструментов и оборудования, применяемых в обслуживающем труде;</w:t>
      </w:r>
    </w:p>
    <w:p w:rsidR="003A28CE" w:rsidRPr="003A28CE" w:rsidRDefault="003A28CE" w:rsidP="003A28CE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владение кодами и методами чтения и способами графического представления технической и технологической информации;</w:t>
      </w:r>
    </w:p>
    <w:p w:rsidR="003A28CE" w:rsidRPr="003A28CE" w:rsidRDefault="003A28CE" w:rsidP="003A28CE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владение способами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3A28CE" w:rsidRPr="003A28CE" w:rsidRDefault="003A28CE" w:rsidP="003A28CE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рациональное использование учебной и дополнительной информации для проектирования и создания объектов труда;</w:t>
      </w:r>
    </w:p>
    <w:p w:rsidR="003A28CE" w:rsidRPr="003A28CE" w:rsidRDefault="003A28CE" w:rsidP="003A28CE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владение способами НОТ, формами деятельности, соответствующими культуре труда.</w:t>
      </w:r>
    </w:p>
    <w:p w:rsidR="003A28CE" w:rsidRPr="003A28CE" w:rsidRDefault="003A28CE" w:rsidP="003A28CE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В мотивационной сфере:</w:t>
      </w:r>
    </w:p>
    <w:p w:rsidR="003A28CE" w:rsidRPr="003A28CE" w:rsidRDefault="003A28CE" w:rsidP="003A28CE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оценивание своей способности и готовности к труду в конкретной предметной деятельности;</w:t>
      </w:r>
    </w:p>
    <w:p w:rsidR="003A28CE" w:rsidRPr="003A28CE" w:rsidRDefault="003A28CE" w:rsidP="003A28CE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оценивание своей способности и готовности к предпринимательской деятельности;</w:t>
      </w:r>
    </w:p>
    <w:p w:rsidR="003A28CE" w:rsidRPr="003A28CE" w:rsidRDefault="003A28CE" w:rsidP="003A28CE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выраженная готовность к труду в сфере материального производства;</w:t>
      </w:r>
    </w:p>
    <w:p w:rsidR="003A28CE" w:rsidRPr="003A28CE" w:rsidRDefault="003A28CE" w:rsidP="003A28CE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наличие экологической культуры при обосновании объекта труда и выполнении работ;</w:t>
      </w:r>
    </w:p>
    <w:p w:rsidR="003A28CE" w:rsidRPr="003A28CE" w:rsidRDefault="003A28CE" w:rsidP="003A28CE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стремление к экономии и бережливости в расходовании времени, материалов, денежных средств и труда.</w:t>
      </w:r>
    </w:p>
    <w:p w:rsidR="003A28CE" w:rsidRPr="003A28CE" w:rsidRDefault="003A28CE" w:rsidP="003A28CE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В эстетической сфере:</w:t>
      </w:r>
    </w:p>
    <w:p w:rsidR="003A28CE" w:rsidRPr="003A28CE" w:rsidRDefault="003A28CE" w:rsidP="003A28CE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дизайнерское проектирование изделия;</w:t>
      </w:r>
    </w:p>
    <w:p w:rsidR="003A28CE" w:rsidRPr="003A28CE" w:rsidRDefault="003A28CE" w:rsidP="003A28CE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моделирование художественного оформления объекта труда;</w:t>
      </w:r>
    </w:p>
    <w:p w:rsidR="003A28CE" w:rsidRPr="003A28CE" w:rsidRDefault="003A28CE" w:rsidP="003A28CE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разработка варианта рекламы выполненного объекта;</w:t>
      </w:r>
    </w:p>
    <w:p w:rsidR="003A28CE" w:rsidRPr="003A28CE" w:rsidRDefault="003A28CE" w:rsidP="003A28CE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эстетическое и рациональное оснащение рабочего места с учетом требований эргономики и научной организации труда;</w:t>
      </w:r>
    </w:p>
    <w:p w:rsidR="003A28CE" w:rsidRPr="003A28CE" w:rsidRDefault="003A28CE" w:rsidP="003A28CE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опрятное содержание рабочей одежды.</w:t>
      </w:r>
    </w:p>
    <w:p w:rsidR="003A28CE" w:rsidRPr="003A28CE" w:rsidRDefault="003A28CE" w:rsidP="003A28CE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i/>
          <w:iCs/>
          <w:color w:val="01314B"/>
          <w:sz w:val="21"/>
          <w:szCs w:val="21"/>
          <w:bdr w:val="none" w:sz="0" w:space="0" w:color="auto" w:frame="1"/>
          <w:lang w:eastAsia="ru-RU"/>
        </w:rPr>
        <w:t>В коммуникативной сфере:</w:t>
      </w:r>
    </w:p>
    <w:p w:rsidR="003A28CE" w:rsidRPr="003A28CE" w:rsidRDefault="003A28CE" w:rsidP="003A28CE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формирование рабочей группы для выполнения технического проекта с учетом общности интересов и возможностей будущих членов трудового коллектива;</w:t>
      </w:r>
    </w:p>
    <w:p w:rsidR="003A28CE" w:rsidRPr="003A28CE" w:rsidRDefault="003A28CE" w:rsidP="003A28CE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выбор знаковых систем и сре</w:t>
      </w:r>
      <w:proofErr w:type="gramStart"/>
      <w:r w:rsidRPr="003A28CE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дств дл</w:t>
      </w:r>
      <w:proofErr w:type="gramEnd"/>
      <w:r w:rsidRPr="003A28CE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я кодирования и оформления информации в процессе коммуникации;</w:t>
      </w:r>
    </w:p>
    <w:p w:rsidR="003A28CE" w:rsidRPr="003A28CE" w:rsidRDefault="003A28CE" w:rsidP="003A28CE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оформление коммуникационной и технологической документации с учетом требований действующих стандартов;</w:t>
      </w:r>
    </w:p>
    <w:p w:rsidR="003A28CE" w:rsidRPr="003A28CE" w:rsidRDefault="003A28CE" w:rsidP="003A28CE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lastRenderedPageBreak/>
        <w:t>публичная презентация и защита проекта технического изделия;</w:t>
      </w:r>
    </w:p>
    <w:p w:rsidR="003A28CE" w:rsidRPr="003A28CE" w:rsidRDefault="003A28CE" w:rsidP="003A28CE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 xml:space="preserve">разработка вариантов рекламных образов, </w:t>
      </w:r>
      <w:proofErr w:type="spellStart"/>
      <w:r w:rsidRPr="003A28CE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слоганов</w:t>
      </w:r>
      <w:proofErr w:type="spellEnd"/>
      <w:r w:rsidRPr="003A28CE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 xml:space="preserve"> и лейблов;</w:t>
      </w:r>
    </w:p>
    <w:p w:rsidR="003A28CE" w:rsidRPr="003A28CE" w:rsidRDefault="003A28CE" w:rsidP="003A28CE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потребительская оценка зрительного ряда действующей рекламы.</w:t>
      </w:r>
    </w:p>
    <w:p w:rsidR="003A28CE" w:rsidRPr="003A28CE" w:rsidRDefault="003A28CE" w:rsidP="003A28CE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i/>
          <w:iCs/>
          <w:color w:val="01314B"/>
          <w:sz w:val="21"/>
          <w:szCs w:val="21"/>
          <w:bdr w:val="none" w:sz="0" w:space="0" w:color="auto" w:frame="1"/>
          <w:lang w:eastAsia="ru-RU"/>
        </w:rPr>
        <w:t>В результате изучения технологии ученик должен</w:t>
      </w:r>
    </w:p>
    <w:p w:rsidR="003A28CE" w:rsidRPr="003A28CE" w:rsidRDefault="003A28CE" w:rsidP="003A28CE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знать/понимать:</w:t>
      </w:r>
    </w:p>
    <w:p w:rsidR="003A28CE" w:rsidRPr="003A28CE" w:rsidRDefault="003A28CE" w:rsidP="003A28CE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отрасли современного производства и сферы услуг;</w:t>
      </w:r>
    </w:p>
    <w:p w:rsidR="003A28CE" w:rsidRPr="003A28CE" w:rsidRDefault="003A28CE" w:rsidP="003A28CE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ведущие предприятия региона;</w:t>
      </w:r>
    </w:p>
    <w:p w:rsidR="003A28CE" w:rsidRPr="003A28CE" w:rsidRDefault="003A28CE" w:rsidP="003A28CE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творческие методы решения технологических задач;</w:t>
      </w:r>
    </w:p>
    <w:p w:rsidR="003A28CE" w:rsidRPr="003A28CE" w:rsidRDefault="003A28CE" w:rsidP="003A28CE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назначение и структуру маркетинговой деятельности на предприятиях;</w:t>
      </w:r>
    </w:p>
    <w:p w:rsidR="003A28CE" w:rsidRPr="003A28CE" w:rsidRDefault="003A28CE" w:rsidP="003A28CE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основные функции менеджмента на предприятии;</w:t>
      </w:r>
    </w:p>
    <w:p w:rsidR="003A28CE" w:rsidRPr="003A28CE" w:rsidRDefault="003A28CE" w:rsidP="003A28CE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основные формы оплаты труда;</w:t>
      </w:r>
    </w:p>
    <w:p w:rsidR="003A28CE" w:rsidRPr="003A28CE" w:rsidRDefault="003A28CE" w:rsidP="003A28CE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порядок найма и увольнения с работы;</w:t>
      </w:r>
    </w:p>
    <w:p w:rsidR="003A28CE" w:rsidRPr="003A28CE" w:rsidRDefault="003A28CE" w:rsidP="003A28CE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содержание труда управленческого персонала и специалистов распространенных профессий;</w:t>
      </w:r>
    </w:p>
    <w:p w:rsidR="003A28CE" w:rsidRPr="003A28CE" w:rsidRDefault="003A28CE" w:rsidP="003A28CE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устойчивость конъюнктуры по отдельным видам работ;</w:t>
      </w:r>
    </w:p>
    <w:p w:rsidR="003A28CE" w:rsidRPr="003A28CE" w:rsidRDefault="003A28CE" w:rsidP="003A28CE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источники информации о вакансиях для профессионального образования и трудоустройства;</w:t>
      </w:r>
    </w:p>
    <w:p w:rsidR="003A28CE" w:rsidRPr="003A28CE" w:rsidRDefault="003A28CE" w:rsidP="003A28CE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пути получения профессионального образования и трудоустройства.</w:t>
      </w:r>
    </w:p>
    <w:p w:rsidR="003A28CE" w:rsidRPr="003A28CE" w:rsidRDefault="003A28CE" w:rsidP="003A28CE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уметь:</w:t>
      </w:r>
    </w:p>
    <w:p w:rsidR="003A28CE" w:rsidRPr="003A28CE" w:rsidRDefault="003A28CE" w:rsidP="003A28CE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находить необходимые сведения о товарах и услугах, используя различные источники информации;</w:t>
      </w:r>
    </w:p>
    <w:p w:rsidR="003A28CE" w:rsidRPr="003A28CE" w:rsidRDefault="003A28CE" w:rsidP="003A28CE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распределять обязанности при коллективном выполнении трудового задания;</w:t>
      </w:r>
    </w:p>
    <w:p w:rsidR="003A28CE" w:rsidRPr="003A28CE" w:rsidRDefault="003A28CE" w:rsidP="003A28CE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решать технологические задачи с применением методов творческой деятельности;</w:t>
      </w:r>
    </w:p>
    <w:p w:rsidR="003A28CE" w:rsidRPr="003A28CE" w:rsidRDefault="003A28CE" w:rsidP="003A28CE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планировать и организовывать проектную деятельность и процесс труда;</w:t>
      </w:r>
    </w:p>
    <w:p w:rsidR="003A28CE" w:rsidRPr="003A28CE" w:rsidRDefault="003A28CE" w:rsidP="003A28CE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уточнять и корректировать профессиональные намерения.</w:t>
      </w:r>
    </w:p>
    <w:p w:rsidR="003A28CE" w:rsidRPr="003A28CE" w:rsidRDefault="003A28CE" w:rsidP="003A28CE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3A28CE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для</w:t>
      </w:r>
      <w:proofErr w:type="gramEnd"/>
      <w:r w:rsidRPr="003A28CE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:</w:t>
      </w:r>
    </w:p>
    <w:p w:rsidR="003A28CE" w:rsidRPr="003A28CE" w:rsidRDefault="003A28CE" w:rsidP="003A28CE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повышения  активности  процесса и результатов своего труда;</w:t>
      </w:r>
    </w:p>
    <w:p w:rsidR="003A28CE" w:rsidRPr="003A28CE" w:rsidRDefault="003A28CE" w:rsidP="003A28CE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поиска и применения различных источников информации;</w:t>
      </w:r>
    </w:p>
    <w:p w:rsidR="003A28CE" w:rsidRPr="003A28CE" w:rsidRDefault="003A28CE" w:rsidP="003A28CE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соотнесения планов трудоустройства, получения профессионального образования;</w:t>
      </w:r>
    </w:p>
    <w:p w:rsidR="003A28CE" w:rsidRPr="003A28CE" w:rsidRDefault="003A28CE" w:rsidP="003A28CE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составления резюме при трудоустройстве.</w:t>
      </w:r>
    </w:p>
    <w:p w:rsidR="003A28CE" w:rsidRPr="003A28CE" w:rsidRDefault="003A28CE" w:rsidP="003A28CE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СОДЕРЖАНИЕ</w:t>
      </w:r>
    </w:p>
    <w:p w:rsidR="003A28CE" w:rsidRPr="003A28CE" w:rsidRDefault="003A28CE" w:rsidP="003A28CE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10</w:t>
      </w:r>
      <w:r w:rsidR="000A26D3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- 11</w:t>
      </w: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класс</w:t>
      </w:r>
    </w:p>
    <w:p w:rsidR="003A28CE" w:rsidRPr="003A28CE" w:rsidRDefault="003A28CE" w:rsidP="003A28CE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Влияние технологий на общественное развитие – 2 ч</w:t>
      </w:r>
    </w:p>
    <w:p w:rsidR="003A28CE" w:rsidRPr="003A28CE" w:rsidRDefault="003A28CE" w:rsidP="003A28CE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Современные технологии материального производства, сервиса и социальной сферы – 3 ч</w:t>
      </w:r>
    </w:p>
    <w:p w:rsidR="003A28CE" w:rsidRPr="003A28CE" w:rsidRDefault="003A28CE" w:rsidP="003A28CE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Технологическая культура и культура труда – 2 ч</w:t>
      </w:r>
    </w:p>
    <w:p w:rsidR="003A28CE" w:rsidRPr="003A28CE" w:rsidRDefault="003A28CE" w:rsidP="003A28CE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Производство и окружающая среда – 4 ч</w:t>
      </w:r>
    </w:p>
    <w:p w:rsidR="003A28CE" w:rsidRPr="003A28CE" w:rsidRDefault="003A28CE" w:rsidP="003A28CE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Рынок потребительских товаров и услуг – 4 ч</w:t>
      </w:r>
    </w:p>
    <w:p w:rsidR="003A28CE" w:rsidRPr="003A28CE" w:rsidRDefault="003A28CE" w:rsidP="003A28CE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Проектирование в профессиональной деятельности – 4 ч</w:t>
      </w:r>
    </w:p>
    <w:p w:rsidR="003A28CE" w:rsidRPr="003A28CE" w:rsidRDefault="003A28CE" w:rsidP="003A28CE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Информационное обеспечение процесса проектирования. Определение потребительских качеств объекта труда – 4 ч</w:t>
      </w:r>
    </w:p>
    <w:p w:rsidR="003A28CE" w:rsidRPr="003A28CE" w:rsidRDefault="003A28CE" w:rsidP="003A28CE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Нормативные документы и их роль в проектировании. Проектная документация – 2 ч</w:t>
      </w:r>
    </w:p>
    <w:p w:rsidR="003A28CE" w:rsidRPr="003A28CE" w:rsidRDefault="003A28CE" w:rsidP="003A28CE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Введение в психологию творческой деятельности – 2 ч</w:t>
      </w:r>
    </w:p>
    <w:p w:rsidR="003A28CE" w:rsidRPr="003A28CE" w:rsidRDefault="003A28CE" w:rsidP="003A28CE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Интуитивные и алгоритмические методы поиска решений  -4 ч</w:t>
      </w:r>
    </w:p>
    <w:p w:rsidR="003A28CE" w:rsidRPr="003A28CE" w:rsidRDefault="003A28CE" w:rsidP="003A28CE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Анализ результатов проектной деятельности- 2 ч</w:t>
      </w:r>
    </w:p>
    <w:p w:rsidR="003A28CE" w:rsidRPr="003A28CE" w:rsidRDefault="003A28CE" w:rsidP="003A28CE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Презентация результатов проектной деятельности – 1 ч</w:t>
      </w:r>
    </w:p>
    <w:p w:rsidR="003A28CE" w:rsidRPr="003A28CE" w:rsidRDefault="003A28CE" w:rsidP="003A28CE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ФОРМЫ ТЕКУЩЕГО КОНТРОЛЯ И ПРОМЕЖУТОЧНОЙ АТТЕСТАЦИИ</w:t>
      </w:r>
    </w:p>
    <w:p w:rsidR="003A28CE" w:rsidRPr="003A28CE" w:rsidRDefault="003A28CE" w:rsidP="003A28CE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Преобладающие формы контроля:</w:t>
      </w:r>
    </w:p>
    <w:p w:rsidR="003A28CE" w:rsidRPr="003A28CE" w:rsidRDefault="003A28CE" w:rsidP="003A28CE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устные и письменные ответы на вопросы и задания к параграфам учебника;</w:t>
      </w:r>
    </w:p>
    <w:p w:rsidR="003A28CE" w:rsidRPr="003A28CE" w:rsidRDefault="003A28CE" w:rsidP="003A28CE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фронтальная беседа;</w:t>
      </w:r>
    </w:p>
    <w:p w:rsidR="003A28CE" w:rsidRPr="003A28CE" w:rsidRDefault="003A28CE" w:rsidP="003A28CE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письменные ответы на задания тестового типа;</w:t>
      </w:r>
    </w:p>
    <w:p w:rsidR="003A28CE" w:rsidRPr="003A28CE" w:rsidRDefault="003A28CE" w:rsidP="003A28CE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выполнение практических работ;</w:t>
      </w:r>
    </w:p>
    <w:p w:rsidR="003A28CE" w:rsidRPr="003A28CE" w:rsidRDefault="003A28CE" w:rsidP="003A28CE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творческие и конкурсные работы;</w:t>
      </w:r>
    </w:p>
    <w:p w:rsidR="003A28CE" w:rsidRPr="003A28CE" w:rsidRDefault="003A28CE" w:rsidP="003A28CE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3A28C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уроки обобщающего повторения.</w:t>
      </w:r>
    </w:p>
    <w:p w:rsidR="007E413A" w:rsidRDefault="007E413A">
      <w:bookmarkStart w:id="0" w:name="_GoBack"/>
      <w:bookmarkEnd w:id="0"/>
    </w:p>
    <w:sectPr w:rsidR="007E413A" w:rsidSect="001445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F049D"/>
    <w:multiLevelType w:val="multilevel"/>
    <w:tmpl w:val="49744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F9C011D"/>
    <w:multiLevelType w:val="multilevel"/>
    <w:tmpl w:val="DB201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2B14C73"/>
    <w:multiLevelType w:val="multilevel"/>
    <w:tmpl w:val="236E9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83C5F29"/>
    <w:multiLevelType w:val="multilevel"/>
    <w:tmpl w:val="C1243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DD40865"/>
    <w:multiLevelType w:val="multilevel"/>
    <w:tmpl w:val="58A8A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6B76A82"/>
    <w:multiLevelType w:val="multilevel"/>
    <w:tmpl w:val="780CD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B481817"/>
    <w:multiLevelType w:val="multilevel"/>
    <w:tmpl w:val="D9449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DA81430"/>
    <w:multiLevelType w:val="multilevel"/>
    <w:tmpl w:val="76E0E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FEC05BF"/>
    <w:multiLevelType w:val="multilevel"/>
    <w:tmpl w:val="5B8A1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A5A0328"/>
    <w:multiLevelType w:val="multilevel"/>
    <w:tmpl w:val="68F6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527523D"/>
    <w:multiLevelType w:val="multilevel"/>
    <w:tmpl w:val="54C6B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2382807"/>
    <w:multiLevelType w:val="multilevel"/>
    <w:tmpl w:val="809C7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2D408D8"/>
    <w:multiLevelType w:val="multilevel"/>
    <w:tmpl w:val="D3865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8"/>
  </w:num>
  <w:num w:numId="9">
    <w:abstractNumId w:val="12"/>
  </w:num>
  <w:num w:numId="10">
    <w:abstractNumId w:val="1"/>
  </w:num>
  <w:num w:numId="11">
    <w:abstractNumId w:val="6"/>
  </w:num>
  <w:num w:numId="12">
    <w:abstractNumId w:val="4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28CE"/>
    <w:rsid w:val="000A26D3"/>
    <w:rsid w:val="001445D5"/>
    <w:rsid w:val="003A28CE"/>
    <w:rsid w:val="007E41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5D5"/>
  </w:style>
  <w:style w:type="paragraph" w:styleId="1">
    <w:name w:val="heading 1"/>
    <w:basedOn w:val="a"/>
    <w:link w:val="10"/>
    <w:uiPriority w:val="9"/>
    <w:qFormat/>
    <w:rsid w:val="003A28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28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A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A28C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A28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28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A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A28C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9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23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1792</Words>
  <Characters>10217</Characters>
  <Application>Microsoft Office Word</Application>
  <DocSecurity>0</DocSecurity>
  <Lines>85</Lines>
  <Paragraphs>23</Paragraphs>
  <ScaleCrop>false</ScaleCrop>
  <Company/>
  <LinksUpToDate>false</LinksUpToDate>
  <CharactersWithSpaces>11986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Барияят</dc:creator>
  <cp:lastModifiedBy>Гость</cp:lastModifiedBy>
  <cp:revision>3</cp:revision>
  <dcterms:created xsi:type="dcterms:W3CDTF">2018-04-13T18:09:00Z</dcterms:created>
  <dcterms:modified xsi:type="dcterms:W3CDTF">2018-04-14T11:55:00Z</dcterms:modified>
</cp:coreProperties>
</file>